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E330FA">
        <w:trPr>
          <w:trHeight w:hRule="exact" w:val="1528"/>
        </w:trPr>
        <w:tc>
          <w:tcPr>
            <w:tcW w:w="143" w:type="dxa"/>
          </w:tcPr>
          <w:p w:rsidR="00E330FA" w:rsidRDefault="00E330FA"/>
        </w:tc>
        <w:tc>
          <w:tcPr>
            <w:tcW w:w="285" w:type="dxa"/>
          </w:tcPr>
          <w:p w:rsidR="00E330FA" w:rsidRDefault="00E330FA"/>
        </w:tc>
        <w:tc>
          <w:tcPr>
            <w:tcW w:w="2127" w:type="dxa"/>
          </w:tcPr>
          <w:p w:rsidR="00E330FA" w:rsidRDefault="00E330FA"/>
        </w:tc>
        <w:tc>
          <w:tcPr>
            <w:tcW w:w="2127" w:type="dxa"/>
          </w:tcPr>
          <w:p w:rsidR="00E330FA" w:rsidRDefault="00E330FA"/>
        </w:tc>
        <w:tc>
          <w:tcPr>
            <w:tcW w:w="5543" w:type="dxa"/>
            <w:gridSpan w:val="4"/>
            <w:shd w:val="clear" w:color="000000" w:fill="FFFFFF"/>
            <w:tcMar>
              <w:left w:w="34" w:type="dxa"/>
              <w:right w:w="34" w:type="dxa"/>
            </w:tcMar>
          </w:tcPr>
          <w:p w:rsidR="00E330FA" w:rsidRDefault="001F6DF1">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E330FA">
        <w:trPr>
          <w:trHeight w:hRule="exact" w:val="138"/>
        </w:trPr>
        <w:tc>
          <w:tcPr>
            <w:tcW w:w="143" w:type="dxa"/>
          </w:tcPr>
          <w:p w:rsidR="00E330FA" w:rsidRDefault="00E330FA"/>
        </w:tc>
        <w:tc>
          <w:tcPr>
            <w:tcW w:w="285" w:type="dxa"/>
          </w:tcPr>
          <w:p w:rsidR="00E330FA" w:rsidRDefault="00E330FA"/>
        </w:tc>
        <w:tc>
          <w:tcPr>
            <w:tcW w:w="2127" w:type="dxa"/>
          </w:tcPr>
          <w:p w:rsidR="00E330FA" w:rsidRDefault="00E330FA"/>
        </w:tc>
        <w:tc>
          <w:tcPr>
            <w:tcW w:w="2127" w:type="dxa"/>
          </w:tcPr>
          <w:p w:rsidR="00E330FA" w:rsidRDefault="00E330FA"/>
        </w:tc>
        <w:tc>
          <w:tcPr>
            <w:tcW w:w="426" w:type="dxa"/>
          </w:tcPr>
          <w:p w:rsidR="00E330FA" w:rsidRDefault="00E330FA"/>
        </w:tc>
        <w:tc>
          <w:tcPr>
            <w:tcW w:w="1277" w:type="dxa"/>
          </w:tcPr>
          <w:p w:rsidR="00E330FA" w:rsidRDefault="00E330FA"/>
        </w:tc>
        <w:tc>
          <w:tcPr>
            <w:tcW w:w="993" w:type="dxa"/>
          </w:tcPr>
          <w:p w:rsidR="00E330FA" w:rsidRDefault="00E330FA"/>
        </w:tc>
        <w:tc>
          <w:tcPr>
            <w:tcW w:w="2836" w:type="dxa"/>
          </w:tcPr>
          <w:p w:rsidR="00E330FA" w:rsidRDefault="00E330FA"/>
        </w:tc>
      </w:tr>
      <w:tr w:rsidR="00E330FA">
        <w:trPr>
          <w:trHeight w:hRule="exact" w:val="585"/>
        </w:trPr>
        <w:tc>
          <w:tcPr>
            <w:tcW w:w="10221" w:type="dxa"/>
            <w:gridSpan w:val="8"/>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30FA" w:rsidRDefault="001F6D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30FA">
        <w:trPr>
          <w:trHeight w:hRule="exact" w:val="314"/>
        </w:trPr>
        <w:tc>
          <w:tcPr>
            <w:tcW w:w="10221" w:type="dxa"/>
            <w:gridSpan w:val="8"/>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330FA">
        <w:trPr>
          <w:trHeight w:hRule="exact" w:val="211"/>
        </w:trPr>
        <w:tc>
          <w:tcPr>
            <w:tcW w:w="143" w:type="dxa"/>
          </w:tcPr>
          <w:p w:rsidR="00E330FA" w:rsidRDefault="00E330FA"/>
        </w:tc>
        <w:tc>
          <w:tcPr>
            <w:tcW w:w="285" w:type="dxa"/>
          </w:tcPr>
          <w:p w:rsidR="00E330FA" w:rsidRDefault="00E330FA"/>
        </w:tc>
        <w:tc>
          <w:tcPr>
            <w:tcW w:w="2127" w:type="dxa"/>
          </w:tcPr>
          <w:p w:rsidR="00E330FA" w:rsidRDefault="00E330FA"/>
        </w:tc>
        <w:tc>
          <w:tcPr>
            <w:tcW w:w="2127" w:type="dxa"/>
          </w:tcPr>
          <w:p w:rsidR="00E330FA" w:rsidRDefault="00E330FA"/>
        </w:tc>
        <w:tc>
          <w:tcPr>
            <w:tcW w:w="426" w:type="dxa"/>
          </w:tcPr>
          <w:p w:rsidR="00E330FA" w:rsidRDefault="00E330FA"/>
        </w:tc>
        <w:tc>
          <w:tcPr>
            <w:tcW w:w="1277" w:type="dxa"/>
          </w:tcPr>
          <w:p w:rsidR="00E330FA" w:rsidRDefault="00E330FA"/>
        </w:tc>
        <w:tc>
          <w:tcPr>
            <w:tcW w:w="993" w:type="dxa"/>
          </w:tcPr>
          <w:p w:rsidR="00E330FA" w:rsidRDefault="00E330FA"/>
        </w:tc>
        <w:tc>
          <w:tcPr>
            <w:tcW w:w="2836" w:type="dxa"/>
          </w:tcPr>
          <w:p w:rsidR="00E330FA" w:rsidRDefault="00E330FA"/>
        </w:tc>
      </w:tr>
      <w:tr w:rsidR="00E330FA">
        <w:trPr>
          <w:trHeight w:hRule="exact" w:val="277"/>
        </w:trPr>
        <w:tc>
          <w:tcPr>
            <w:tcW w:w="143" w:type="dxa"/>
          </w:tcPr>
          <w:p w:rsidR="00E330FA" w:rsidRDefault="00E330FA"/>
        </w:tc>
        <w:tc>
          <w:tcPr>
            <w:tcW w:w="285" w:type="dxa"/>
          </w:tcPr>
          <w:p w:rsidR="00E330FA" w:rsidRDefault="00E330FA"/>
        </w:tc>
        <w:tc>
          <w:tcPr>
            <w:tcW w:w="2127" w:type="dxa"/>
          </w:tcPr>
          <w:p w:rsidR="00E330FA" w:rsidRDefault="00E330FA"/>
        </w:tc>
        <w:tc>
          <w:tcPr>
            <w:tcW w:w="2127" w:type="dxa"/>
          </w:tcPr>
          <w:p w:rsidR="00E330FA" w:rsidRDefault="00E330FA"/>
        </w:tc>
        <w:tc>
          <w:tcPr>
            <w:tcW w:w="426" w:type="dxa"/>
          </w:tcPr>
          <w:p w:rsidR="00E330FA" w:rsidRDefault="00E330FA"/>
        </w:tc>
        <w:tc>
          <w:tcPr>
            <w:tcW w:w="1277" w:type="dxa"/>
          </w:tcPr>
          <w:p w:rsidR="00E330FA" w:rsidRDefault="00E330FA"/>
        </w:tc>
        <w:tc>
          <w:tcPr>
            <w:tcW w:w="3842" w:type="dxa"/>
            <w:gridSpan w:val="2"/>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УТВЕРЖДАЮ</w:t>
            </w:r>
          </w:p>
        </w:tc>
      </w:tr>
      <w:tr w:rsidR="00E330FA">
        <w:trPr>
          <w:trHeight w:hRule="exact" w:val="972"/>
        </w:trPr>
        <w:tc>
          <w:tcPr>
            <w:tcW w:w="143" w:type="dxa"/>
          </w:tcPr>
          <w:p w:rsidR="00E330FA" w:rsidRDefault="00E330FA"/>
        </w:tc>
        <w:tc>
          <w:tcPr>
            <w:tcW w:w="285" w:type="dxa"/>
          </w:tcPr>
          <w:p w:rsidR="00E330FA" w:rsidRDefault="00E330FA"/>
        </w:tc>
        <w:tc>
          <w:tcPr>
            <w:tcW w:w="2127" w:type="dxa"/>
          </w:tcPr>
          <w:p w:rsidR="00E330FA" w:rsidRDefault="00E330FA"/>
        </w:tc>
        <w:tc>
          <w:tcPr>
            <w:tcW w:w="2127" w:type="dxa"/>
          </w:tcPr>
          <w:p w:rsidR="00E330FA" w:rsidRDefault="00E330FA"/>
        </w:tc>
        <w:tc>
          <w:tcPr>
            <w:tcW w:w="426" w:type="dxa"/>
          </w:tcPr>
          <w:p w:rsidR="00E330FA" w:rsidRDefault="00E330FA"/>
        </w:tc>
        <w:tc>
          <w:tcPr>
            <w:tcW w:w="1277" w:type="dxa"/>
          </w:tcPr>
          <w:p w:rsidR="00E330FA" w:rsidRDefault="00E330FA"/>
        </w:tc>
        <w:tc>
          <w:tcPr>
            <w:tcW w:w="3842" w:type="dxa"/>
            <w:gridSpan w:val="2"/>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330FA" w:rsidRDefault="00E330FA">
            <w:pPr>
              <w:spacing w:after="0" w:line="240" w:lineRule="auto"/>
              <w:jc w:val="center"/>
              <w:rPr>
                <w:sz w:val="24"/>
                <w:szCs w:val="24"/>
              </w:rPr>
            </w:pPr>
          </w:p>
          <w:p w:rsidR="00E330FA" w:rsidRDefault="001F6DF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330FA">
        <w:trPr>
          <w:trHeight w:hRule="exact" w:val="277"/>
        </w:trPr>
        <w:tc>
          <w:tcPr>
            <w:tcW w:w="143" w:type="dxa"/>
          </w:tcPr>
          <w:p w:rsidR="00E330FA" w:rsidRDefault="00E330FA"/>
        </w:tc>
        <w:tc>
          <w:tcPr>
            <w:tcW w:w="285" w:type="dxa"/>
          </w:tcPr>
          <w:p w:rsidR="00E330FA" w:rsidRDefault="00E330FA"/>
        </w:tc>
        <w:tc>
          <w:tcPr>
            <w:tcW w:w="2127" w:type="dxa"/>
          </w:tcPr>
          <w:p w:rsidR="00E330FA" w:rsidRDefault="00E330FA"/>
        </w:tc>
        <w:tc>
          <w:tcPr>
            <w:tcW w:w="2127" w:type="dxa"/>
          </w:tcPr>
          <w:p w:rsidR="00E330FA" w:rsidRDefault="00E330FA"/>
        </w:tc>
        <w:tc>
          <w:tcPr>
            <w:tcW w:w="426" w:type="dxa"/>
          </w:tcPr>
          <w:p w:rsidR="00E330FA" w:rsidRDefault="00E330FA"/>
        </w:tc>
        <w:tc>
          <w:tcPr>
            <w:tcW w:w="1277" w:type="dxa"/>
          </w:tcPr>
          <w:p w:rsidR="00E330FA" w:rsidRDefault="00E330FA"/>
        </w:tc>
        <w:tc>
          <w:tcPr>
            <w:tcW w:w="3842" w:type="dxa"/>
            <w:gridSpan w:val="2"/>
            <w:shd w:val="clear" w:color="000000" w:fill="FFFFFF"/>
            <w:tcMar>
              <w:left w:w="34" w:type="dxa"/>
              <w:right w:w="34" w:type="dxa"/>
            </w:tcMar>
          </w:tcPr>
          <w:p w:rsidR="00E330FA" w:rsidRDefault="001F6DF1">
            <w:pPr>
              <w:spacing w:after="0" w:line="240" w:lineRule="auto"/>
              <w:jc w:val="right"/>
              <w:rPr>
                <w:sz w:val="24"/>
                <w:szCs w:val="24"/>
              </w:rPr>
            </w:pPr>
            <w:r>
              <w:rPr>
                <w:rFonts w:ascii="Times New Roman" w:hAnsi="Times New Roman" w:cs="Times New Roman"/>
                <w:color w:val="000000"/>
                <w:sz w:val="24"/>
                <w:szCs w:val="24"/>
              </w:rPr>
              <w:t>30.08.2021 г.</w:t>
            </w:r>
          </w:p>
        </w:tc>
      </w:tr>
      <w:tr w:rsidR="00E330FA">
        <w:trPr>
          <w:trHeight w:hRule="exact" w:val="277"/>
        </w:trPr>
        <w:tc>
          <w:tcPr>
            <w:tcW w:w="143" w:type="dxa"/>
          </w:tcPr>
          <w:p w:rsidR="00E330FA" w:rsidRDefault="00E330FA"/>
        </w:tc>
        <w:tc>
          <w:tcPr>
            <w:tcW w:w="285" w:type="dxa"/>
          </w:tcPr>
          <w:p w:rsidR="00E330FA" w:rsidRDefault="00E330FA"/>
        </w:tc>
        <w:tc>
          <w:tcPr>
            <w:tcW w:w="2127" w:type="dxa"/>
          </w:tcPr>
          <w:p w:rsidR="00E330FA" w:rsidRDefault="00E330FA"/>
        </w:tc>
        <w:tc>
          <w:tcPr>
            <w:tcW w:w="2127" w:type="dxa"/>
          </w:tcPr>
          <w:p w:rsidR="00E330FA" w:rsidRDefault="00E330FA"/>
        </w:tc>
        <w:tc>
          <w:tcPr>
            <w:tcW w:w="426" w:type="dxa"/>
          </w:tcPr>
          <w:p w:rsidR="00E330FA" w:rsidRDefault="00E330FA"/>
        </w:tc>
        <w:tc>
          <w:tcPr>
            <w:tcW w:w="1277" w:type="dxa"/>
          </w:tcPr>
          <w:p w:rsidR="00E330FA" w:rsidRDefault="00E330FA"/>
        </w:tc>
        <w:tc>
          <w:tcPr>
            <w:tcW w:w="993" w:type="dxa"/>
          </w:tcPr>
          <w:p w:rsidR="00E330FA" w:rsidRDefault="00E330FA"/>
        </w:tc>
        <w:tc>
          <w:tcPr>
            <w:tcW w:w="2836" w:type="dxa"/>
          </w:tcPr>
          <w:p w:rsidR="00E330FA" w:rsidRDefault="00E330FA"/>
        </w:tc>
      </w:tr>
      <w:tr w:rsidR="00E330FA">
        <w:trPr>
          <w:trHeight w:hRule="exact" w:val="416"/>
        </w:trPr>
        <w:tc>
          <w:tcPr>
            <w:tcW w:w="10221" w:type="dxa"/>
            <w:gridSpan w:val="8"/>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30FA">
        <w:trPr>
          <w:trHeight w:hRule="exact" w:val="1135"/>
        </w:trPr>
        <w:tc>
          <w:tcPr>
            <w:tcW w:w="143" w:type="dxa"/>
          </w:tcPr>
          <w:p w:rsidR="00E330FA" w:rsidRDefault="00E330FA"/>
        </w:tc>
        <w:tc>
          <w:tcPr>
            <w:tcW w:w="285" w:type="dxa"/>
          </w:tcPr>
          <w:p w:rsidR="00E330FA" w:rsidRDefault="00E330FA"/>
        </w:tc>
        <w:tc>
          <w:tcPr>
            <w:tcW w:w="2127" w:type="dxa"/>
          </w:tcPr>
          <w:p w:rsidR="00E330FA" w:rsidRDefault="00E330FA"/>
        </w:tc>
        <w:tc>
          <w:tcPr>
            <w:tcW w:w="4834" w:type="dxa"/>
            <w:gridSpan w:val="4"/>
            <w:shd w:val="clear" w:color="000000" w:fill="FFFFFF"/>
            <w:tcMar>
              <w:left w:w="34" w:type="dxa"/>
              <w:right w:w="34" w:type="dxa"/>
            </w:tcMar>
          </w:tcPr>
          <w:p w:rsidR="00E330FA" w:rsidRDefault="001F6DF1">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профессиональной деятельности</w:t>
            </w:r>
          </w:p>
          <w:p w:rsidR="00E330FA" w:rsidRDefault="001F6DF1">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E330FA" w:rsidRDefault="00E330FA"/>
        </w:tc>
      </w:tr>
      <w:tr w:rsidR="00E330FA">
        <w:trPr>
          <w:trHeight w:hRule="exact" w:val="277"/>
        </w:trPr>
        <w:tc>
          <w:tcPr>
            <w:tcW w:w="10221" w:type="dxa"/>
            <w:gridSpan w:val="8"/>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30FA">
        <w:trPr>
          <w:trHeight w:hRule="exact" w:val="1396"/>
        </w:trPr>
        <w:tc>
          <w:tcPr>
            <w:tcW w:w="143" w:type="dxa"/>
          </w:tcPr>
          <w:p w:rsidR="00E330FA" w:rsidRDefault="00E330FA"/>
        </w:tc>
        <w:tc>
          <w:tcPr>
            <w:tcW w:w="285" w:type="dxa"/>
          </w:tcPr>
          <w:p w:rsidR="00E330FA" w:rsidRDefault="00E330FA"/>
        </w:tc>
        <w:tc>
          <w:tcPr>
            <w:tcW w:w="9795" w:type="dxa"/>
            <w:gridSpan w:val="6"/>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E330FA" w:rsidRDefault="001F6DF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E330FA" w:rsidRDefault="001F6D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30FA">
        <w:trPr>
          <w:trHeight w:hRule="exact" w:val="124"/>
        </w:trPr>
        <w:tc>
          <w:tcPr>
            <w:tcW w:w="143" w:type="dxa"/>
          </w:tcPr>
          <w:p w:rsidR="00E330FA" w:rsidRDefault="00E330FA"/>
        </w:tc>
        <w:tc>
          <w:tcPr>
            <w:tcW w:w="285" w:type="dxa"/>
          </w:tcPr>
          <w:p w:rsidR="00E330FA" w:rsidRDefault="00E330FA"/>
        </w:tc>
        <w:tc>
          <w:tcPr>
            <w:tcW w:w="2127" w:type="dxa"/>
          </w:tcPr>
          <w:p w:rsidR="00E330FA" w:rsidRDefault="00E330FA"/>
        </w:tc>
        <w:tc>
          <w:tcPr>
            <w:tcW w:w="2127" w:type="dxa"/>
          </w:tcPr>
          <w:p w:rsidR="00E330FA" w:rsidRDefault="00E330FA"/>
        </w:tc>
        <w:tc>
          <w:tcPr>
            <w:tcW w:w="426" w:type="dxa"/>
          </w:tcPr>
          <w:p w:rsidR="00E330FA" w:rsidRDefault="00E330FA"/>
        </w:tc>
        <w:tc>
          <w:tcPr>
            <w:tcW w:w="1277" w:type="dxa"/>
          </w:tcPr>
          <w:p w:rsidR="00E330FA" w:rsidRDefault="00E330FA"/>
        </w:tc>
        <w:tc>
          <w:tcPr>
            <w:tcW w:w="993" w:type="dxa"/>
          </w:tcPr>
          <w:p w:rsidR="00E330FA" w:rsidRDefault="00E330FA"/>
        </w:tc>
        <w:tc>
          <w:tcPr>
            <w:tcW w:w="2836" w:type="dxa"/>
          </w:tcPr>
          <w:p w:rsidR="00E330FA" w:rsidRDefault="00E330FA"/>
        </w:tc>
      </w:tr>
      <w:tr w:rsidR="00E330FA">
        <w:trPr>
          <w:trHeight w:hRule="exact" w:val="277"/>
        </w:trPr>
        <w:tc>
          <w:tcPr>
            <w:tcW w:w="5118" w:type="dxa"/>
            <w:gridSpan w:val="5"/>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E330FA">
        <w:trPr>
          <w:trHeight w:hRule="exact" w:val="577"/>
        </w:trPr>
        <w:tc>
          <w:tcPr>
            <w:tcW w:w="143" w:type="dxa"/>
          </w:tcPr>
          <w:p w:rsidR="00E330FA" w:rsidRDefault="00E330FA"/>
        </w:tc>
        <w:tc>
          <w:tcPr>
            <w:tcW w:w="285" w:type="dxa"/>
          </w:tcPr>
          <w:p w:rsidR="00E330FA" w:rsidRDefault="00E330FA"/>
        </w:tc>
        <w:tc>
          <w:tcPr>
            <w:tcW w:w="2127" w:type="dxa"/>
          </w:tcPr>
          <w:p w:rsidR="00E330FA" w:rsidRDefault="00E330FA"/>
        </w:tc>
        <w:tc>
          <w:tcPr>
            <w:tcW w:w="2127" w:type="dxa"/>
          </w:tcPr>
          <w:p w:rsidR="00E330FA" w:rsidRDefault="00E330FA"/>
        </w:tc>
        <w:tc>
          <w:tcPr>
            <w:tcW w:w="426" w:type="dxa"/>
          </w:tcPr>
          <w:p w:rsidR="00E330FA" w:rsidRDefault="00E330FA"/>
        </w:tc>
        <w:tc>
          <w:tcPr>
            <w:tcW w:w="5118" w:type="dxa"/>
            <w:gridSpan w:val="3"/>
            <w:vMerge/>
            <w:shd w:val="clear" w:color="000000" w:fill="FFFFFF"/>
            <w:tcMar>
              <w:left w:w="34" w:type="dxa"/>
              <w:right w:w="34" w:type="dxa"/>
            </w:tcMar>
          </w:tcPr>
          <w:p w:rsidR="00E330FA" w:rsidRDefault="00E330FA"/>
        </w:tc>
      </w:tr>
      <w:tr w:rsidR="00E330FA">
        <w:trPr>
          <w:trHeight w:hRule="exact" w:val="4517"/>
        </w:trPr>
        <w:tc>
          <w:tcPr>
            <w:tcW w:w="143" w:type="dxa"/>
          </w:tcPr>
          <w:p w:rsidR="00E330FA" w:rsidRDefault="00E330FA"/>
        </w:tc>
        <w:tc>
          <w:tcPr>
            <w:tcW w:w="285" w:type="dxa"/>
          </w:tcPr>
          <w:p w:rsidR="00E330FA" w:rsidRDefault="00E330FA"/>
        </w:tc>
        <w:tc>
          <w:tcPr>
            <w:tcW w:w="2127" w:type="dxa"/>
          </w:tcPr>
          <w:p w:rsidR="00E330FA" w:rsidRDefault="00E330FA"/>
        </w:tc>
        <w:tc>
          <w:tcPr>
            <w:tcW w:w="2127" w:type="dxa"/>
          </w:tcPr>
          <w:p w:rsidR="00E330FA" w:rsidRDefault="00E330FA"/>
        </w:tc>
        <w:tc>
          <w:tcPr>
            <w:tcW w:w="426" w:type="dxa"/>
          </w:tcPr>
          <w:p w:rsidR="00E330FA" w:rsidRDefault="00E330FA"/>
        </w:tc>
        <w:tc>
          <w:tcPr>
            <w:tcW w:w="1277" w:type="dxa"/>
          </w:tcPr>
          <w:p w:rsidR="00E330FA" w:rsidRDefault="00E330FA"/>
        </w:tc>
        <w:tc>
          <w:tcPr>
            <w:tcW w:w="993" w:type="dxa"/>
          </w:tcPr>
          <w:p w:rsidR="00E330FA" w:rsidRDefault="00E330FA"/>
        </w:tc>
        <w:tc>
          <w:tcPr>
            <w:tcW w:w="2836" w:type="dxa"/>
          </w:tcPr>
          <w:p w:rsidR="00E330FA" w:rsidRDefault="00E330FA"/>
        </w:tc>
      </w:tr>
      <w:tr w:rsidR="00E330FA">
        <w:trPr>
          <w:trHeight w:hRule="exact" w:val="277"/>
        </w:trPr>
        <w:tc>
          <w:tcPr>
            <w:tcW w:w="143" w:type="dxa"/>
          </w:tcPr>
          <w:p w:rsidR="00E330FA" w:rsidRDefault="00E330FA"/>
        </w:tc>
        <w:tc>
          <w:tcPr>
            <w:tcW w:w="10079" w:type="dxa"/>
            <w:gridSpan w:val="7"/>
            <w:vMerge w:val="restart"/>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30FA">
        <w:trPr>
          <w:trHeight w:hRule="exact" w:val="138"/>
        </w:trPr>
        <w:tc>
          <w:tcPr>
            <w:tcW w:w="143" w:type="dxa"/>
          </w:tcPr>
          <w:p w:rsidR="00E330FA" w:rsidRDefault="00E330FA"/>
        </w:tc>
        <w:tc>
          <w:tcPr>
            <w:tcW w:w="10079" w:type="dxa"/>
            <w:gridSpan w:val="7"/>
            <w:vMerge/>
            <w:shd w:val="clear" w:color="000000" w:fill="FFFFFF"/>
            <w:tcMar>
              <w:left w:w="34" w:type="dxa"/>
              <w:right w:w="34" w:type="dxa"/>
            </w:tcMar>
          </w:tcPr>
          <w:p w:rsidR="00E330FA" w:rsidRDefault="00E330FA"/>
        </w:tc>
      </w:tr>
      <w:tr w:rsidR="00E330FA">
        <w:trPr>
          <w:trHeight w:hRule="exact" w:val="1666"/>
        </w:trPr>
        <w:tc>
          <w:tcPr>
            <w:tcW w:w="143" w:type="dxa"/>
          </w:tcPr>
          <w:p w:rsidR="00E330FA" w:rsidRDefault="00E330FA"/>
        </w:tc>
        <w:tc>
          <w:tcPr>
            <w:tcW w:w="10079" w:type="dxa"/>
            <w:gridSpan w:val="7"/>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330FA" w:rsidRDefault="00E330FA">
            <w:pPr>
              <w:spacing w:after="0" w:line="240" w:lineRule="auto"/>
              <w:jc w:val="center"/>
              <w:rPr>
                <w:sz w:val="24"/>
                <w:szCs w:val="24"/>
              </w:rPr>
            </w:pPr>
          </w:p>
          <w:p w:rsidR="00E330FA" w:rsidRDefault="001F6DF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330FA" w:rsidRDefault="00E330FA">
            <w:pPr>
              <w:spacing w:after="0" w:line="240" w:lineRule="auto"/>
              <w:jc w:val="center"/>
              <w:rPr>
                <w:sz w:val="24"/>
                <w:szCs w:val="24"/>
              </w:rPr>
            </w:pPr>
          </w:p>
          <w:p w:rsidR="00E330FA" w:rsidRDefault="001F6DF1">
            <w:pPr>
              <w:spacing w:after="0" w:line="240" w:lineRule="auto"/>
              <w:jc w:val="center"/>
              <w:rPr>
                <w:sz w:val="24"/>
                <w:szCs w:val="24"/>
              </w:rPr>
            </w:pPr>
            <w:r>
              <w:rPr>
                <w:rFonts w:ascii="Times New Roman" w:hAnsi="Times New Roman" w:cs="Times New Roman"/>
                <w:color w:val="000000"/>
                <w:sz w:val="24"/>
                <w:szCs w:val="24"/>
              </w:rPr>
              <w:t>Омск, 2021</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30FA">
        <w:trPr>
          <w:trHeight w:hRule="exact" w:val="2222"/>
        </w:trPr>
        <w:tc>
          <w:tcPr>
            <w:tcW w:w="10788"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30FA" w:rsidRDefault="00E330FA">
            <w:pPr>
              <w:spacing w:after="0" w:line="240" w:lineRule="auto"/>
              <w:rPr>
                <w:sz w:val="24"/>
                <w:szCs w:val="24"/>
              </w:rPr>
            </w:pPr>
          </w:p>
          <w:p w:rsidR="00E330FA" w:rsidRDefault="001F6DF1">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E330FA" w:rsidRDefault="00E330FA">
            <w:pPr>
              <w:spacing w:after="0" w:line="240" w:lineRule="auto"/>
              <w:rPr>
                <w:sz w:val="24"/>
                <w:szCs w:val="24"/>
              </w:rPr>
            </w:pPr>
          </w:p>
          <w:p w:rsidR="00E330FA" w:rsidRDefault="001F6DF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330FA" w:rsidRDefault="001F6DF1">
            <w:pPr>
              <w:spacing w:after="0" w:line="240" w:lineRule="auto"/>
              <w:rPr>
                <w:sz w:val="24"/>
                <w:szCs w:val="24"/>
              </w:rPr>
            </w:pPr>
            <w:r>
              <w:rPr>
                <w:rFonts w:ascii="Times New Roman" w:hAnsi="Times New Roman" w:cs="Times New Roman"/>
                <w:color w:val="000000"/>
                <w:sz w:val="24"/>
                <w:szCs w:val="24"/>
              </w:rPr>
              <w:t>Протокол от 30.08.2021 г.  №1</w:t>
            </w:r>
          </w:p>
        </w:tc>
      </w:tr>
      <w:tr w:rsidR="00E330FA">
        <w:trPr>
          <w:trHeight w:hRule="exact" w:val="277"/>
        </w:trPr>
        <w:tc>
          <w:tcPr>
            <w:tcW w:w="10788"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0FA">
        <w:trPr>
          <w:trHeight w:hRule="exact" w:val="277"/>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30FA">
        <w:trPr>
          <w:trHeight w:hRule="exact" w:val="555"/>
        </w:trPr>
        <w:tc>
          <w:tcPr>
            <w:tcW w:w="9640" w:type="dxa"/>
          </w:tcPr>
          <w:p w:rsidR="00E330FA" w:rsidRDefault="00E330FA"/>
        </w:tc>
      </w:tr>
      <w:tr w:rsidR="00E330FA">
        <w:trPr>
          <w:trHeight w:hRule="exact" w:val="8751"/>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30FA" w:rsidRDefault="001F6DF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30FA" w:rsidRDefault="001F6DF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30FA" w:rsidRDefault="001F6DF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30FA" w:rsidRDefault="001F6DF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30FA" w:rsidRDefault="001F6DF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30FA" w:rsidRDefault="001F6DF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30FA" w:rsidRDefault="001F6DF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30FA" w:rsidRDefault="001F6DF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30FA" w:rsidRDefault="001F6DF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30FA" w:rsidRDefault="001F6DF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30FA" w:rsidRDefault="001F6D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0FA">
        <w:trPr>
          <w:trHeight w:hRule="exact" w:val="277"/>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30FA">
        <w:trPr>
          <w:trHeight w:hRule="exact" w:val="15113"/>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30FA" w:rsidRDefault="001F6DF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E330FA" w:rsidRDefault="001F6DF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330FA" w:rsidRDefault="001F6DF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30FA" w:rsidRDefault="001F6DF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30FA" w:rsidRDefault="001F6D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30FA" w:rsidRDefault="001F6DF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30FA" w:rsidRDefault="001F6DF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30FA" w:rsidRDefault="001F6D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30FA" w:rsidRDefault="001F6DF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E330FA" w:rsidRDefault="001F6DF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2021/2022 учебного года:</w:t>
            </w:r>
          </w:p>
          <w:p w:rsidR="00E330FA" w:rsidRDefault="001F6DF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0FA">
        <w:trPr>
          <w:trHeight w:hRule="exact" w:val="555"/>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330FA">
        <w:trPr>
          <w:trHeight w:hRule="exact" w:val="138"/>
        </w:trPr>
        <w:tc>
          <w:tcPr>
            <w:tcW w:w="9640" w:type="dxa"/>
          </w:tcPr>
          <w:p w:rsidR="00E330FA" w:rsidRDefault="00E330FA"/>
        </w:tc>
      </w:tr>
      <w:tr w:rsidR="00E330FA">
        <w:trPr>
          <w:trHeight w:hRule="exact" w:val="1396"/>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b/>
                <w:color w:val="000000"/>
                <w:sz w:val="24"/>
                <w:szCs w:val="24"/>
              </w:rPr>
              <w:t>1. Наименование дисциплины: К.М.01.ДВ.01.02 «Информационные технологии в профессиональной деятельности».</w:t>
            </w:r>
          </w:p>
          <w:p w:rsidR="00E330FA" w:rsidRDefault="001F6DF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30FA">
        <w:trPr>
          <w:trHeight w:hRule="exact" w:val="138"/>
        </w:trPr>
        <w:tc>
          <w:tcPr>
            <w:tcW w:w="9640" w:type="dxa"/>
          </w:tcPr>
          <w:p w:rsidR="00E330FA" w:rsidRDefault="00E330FA"/>
        </w:tc>
      </w:tr>
      <w:tr w:rsidR="00E330FA">
        <w:trPr>
          <w:trHeight w:hRule="exact" w:val="3801"/>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30FA" w:rsidRDefault="001F6DF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30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b/>
                <w:color w:val="000000"/>
                <w:sz w:val="24"/>
                <w:szCs w:val="24"/>
              </w:rPr>
              <w:t>Код компетенции: ПК-1</w:t>
            </w:r>
          </w:p>
          <w:p w:rsidR="00E330FA" w:rsidRDefault="001F6DF1">
            <w:pPr>
              <w:spacing w:after="0" w:line="240" w:lineRule="auto"/>
              <w:rPr>
                <w:sz w:val="24"/>
                <w:szCs w:val="24"/>
              </w:rPr>
            </w:pPr>
            <w:r>
              <w:rPr>
                <w:rFonts w:ascii="Times New Roman" w:hAnsi="Times New Roman" w:cs="Times New Roman"/>
                <w:b/>
                <w:color w:val="000000"/>
                <w:sz w:val="24"/>
                <w:szCs w:val="24"/>
              </w:rPr>
              <w:t>Способен к управлению  в сфере архивного дела и делопроизводства</w:t>
            </w:r>
          </w:p>
        </w:tc>
      </w:tr>
      <w:tr w:rsidR="00E330FA">
        <w:trPr>
          <w:trHeight w:hRule="exact" w:val="585"/>
        </w:trPr>
        <w:tc>
          <w:tcPr>
            <w:tcW w:w="9654" w:type="dxa"/>
            <w:shd w:val="clear" w:color="000000" w:fill="FFFFFF"/>
            <w:tcMar>
              <w:left w:w="34" w:type="dxa"/>
              <w:right w:w="34" w:type="dxa"/>
            </w:tcMar>
          </w:tcPr>
          <w:p w:rsidR="00E330FA" w:rsidRDefault="00E330FA">
            <w:pPr>
              <w:spacing w:after="0" w:line="240" w:lineRule="auto"/>
              <w:rPr>
                <w:sz w:val="24"/>
                <w:szCs w:val="24"/>
              </w:rPr>
            </w:pPr>
          </w:p>
          <w:p w:rsidR="00E330FA" w:rsidRDefault="001F6D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30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ПК-1.13 знать информационные системы документацион-ного обеспечения, виды справочно-поисковых средств</w:t>
            </w:r>
          </w:p>
        </w:tc>
      </w:tr>
      <w:tr w:rsidR="00E330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ПК-1.21 уметь  использовать информационные системы документационного обеспечения, организационные и технические средства для перевода в электронный вид документов и документированной информации организации, организационную офисную технику в рамках своей профессиональной деятельности</w:t>
            </w:r>
          </w:p>
        </w:tc>
      </w:tr>
      <w:tr w:rsidR="00E330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rsidR="00E330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ПК-1.37 владеть навыками проверки подлинности электронных документов, поступивших в организацию, совершенствования системы индексации документов организации</w:t>
            </w:r>
          </w:p>
        </w:tc>
      </w:tr>
      <w:tr w:rsidR="00E330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ПК-1.41 владеть навыками разра-ботки унифицированных форм документов, используемых в документационном обеспечении управления организации, технологии работы с документами и информацией в организации, использования информационных систем документационного обеспечения</w:t>
            </w:r>
          </w:p>
        </w:tc>
      </w:tr>
      <w:tr w:rsidR="00E330FA">
        <w:trPr>
          <w:trHeight w:hRule="exact" w:val="416"/>
        </w:trPr>
        <w:tc>
          <w:tcPr>
            <w:tcW w:w="9640" w:type="dxa"/>
          </w:tcPr>
          <w:p w:rsidR="00E330FA" w:rsidRDefault="00E330FA"/>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30FA">
        <w:trPr>
          <w:trHeight w:hRule="exact" w:val="1907"/>
        </w:trPr>
        <w:tc>
          <w:tcPr>
            <w:tcW w:w="9654" w:type="dxa"/>
            <w:shd w:val="clear" w:color="000000" w:fill="FFFFFF"/>
            <w:tcMar>
              <w:left w:w="34" w:type="dxa"/>
              <w:right w:w="34" w:type="dxa"/>
            </w:tcMar>
          </w:tcPr>
          <w:p w:rsidR="00E330FA" w:rsidRDefault="00E330FA">
            <w:pPr>
              <w:spacing w:after="0" w:line="240" w:lineRule="auto"/>
              <w:jc w:val="both"/>
              <w:rPr>
                <w:sz w:val="24"/>
                <w:szCs w:val="24"/>
              </w:rPr>
            </w:pPr>
          </w:p>
          <w:p w:rsidR="00E330FA" w:rsidRDefault="001F6DF1">
            <w:pPr>
              <w:spacing w:after="0" w:line="240" w:lineRule="auto"/>
              <w:jc w:val="both"/>
              <w:rPr>
                <w:sz w:val="24"/>
                <w:szCs w:val="24"/>
              </w:rPr>
            </w:pPr>
            <w:r>
              <w:rPr>
                <w:rFonts w:ascii="Times New Roman" w:hAnsi="Times New Roman" w:cs="Times New Roman"/>
                <w:color w:val="000000"/>
                <w:sz w:val="24"/>
                <w:szCs w:val="24"/>
              </w:rPr>
              <w:t>Дисциплина К.М.01.ДВ.01.02 «Информационные технологии в профессиональной деятельности»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330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rPr>
                <w:sz w:val="24"/>
                <w:szCs w:val="24"/>
              </w:rPr>
            </w:pPr>
            <w:r>
              <w:rPr>
                <w:rFonts w:ascii="Times New Roman" w:hAnsi="Times New Roman" w:cs="Times New Roman"/>
                <w:color w:val="000000"/>
                <w:sz w:val="24"/>
                <w:szCs w:val="24"/>
              </w:rPr>
              <w:t>Коды</w:t>
            </w:r>
          </w:p>
          <w:p w:rsidR="00E330FA" w:rsidRDefault="001F6DF1">
            <w:pPr>
              <w:spacing w:after="0" w:line="240" w:lineRule="auto"/>
              <w:jc w:val="center"/>
              <w:rPr>
                <w:sz w:val="24"/>
                <w:szCs w:val="24"/>
              </w:rPr>
            </w:pPr>
            <w:r>
              <w:rPr>
                <w:rFonts w:ascii="Times New Roman" w:hAnsi="Times New Roman" w:cs="Times New Roman"/>
                <w:color w:val="000000"/>
                <w:sz w:val="24"/>
                <w:szCs w:val="24"/>
              </w:rPr>
              <w:t>форми-</w:t>
            </w:r>
          </w:p>
          <w:p w:rsidR="00E330FA" w:rsidRDefault="001F6DF1">
            <w:pPr>
              <w:spacing w:after="0" w:line="240" w:lineRule="auto"/>
              <w:jc w:val="center"/>
              <w:rPr>
                <w:sz w:val="24"/>
                <w:szCs w:val="24"/>
              </w:rPr>
            </w:pPr>
            <w:r>
              <w:rPr>
                <w:rFonts w:ascii="Times New Roman" w:hAnsi="Times New Roman" w:cs="Times New Roman"/>
                <w:color w:val="000000"/>
                <w:sz w:val="24"/>
                <w:szCs w:val="24"/>
              </w:rPr>
              <w:t>руемых</w:t>
            </w:r>
          </w:p>
          <w:p w:rsidR="00E330FA" w:rsidRDefault="001F6DF1">
            <w:pPr>
              <w:spacing w:after="0" w:line="240" w:lineRule="auto"/>
              <w:jc w:val="center"/>
              <w:rPr>
                <w:sz w:val="24"/>
                <w:szCs w:val="24"/>
              </w:rPr>
            </w:pPr>
            <w:r>
              <w:rPr>
                <w:rFonts w:ascii="Times New Roman" w:hAnsi="Times New Roman" w:cs="Times New Roman"/>
                <w:color w:val="000000"/>
                <w:sz w:val="24"/>
                <w:szCs w:val="24"/>
              </w:rPr>
              <w:t>компе-</w:t>
            </w:r>
          </w:p>
          <w:p w:rsidR="00E330FA" w:rsidRDefault="001F6DF1">
            <w:pPr>
              <w:spacing w:after="0" w:line="240" w:lineRule="auto"/>
              <w:jc w:val="center"/>
              <w:rPr>
                <w:sz w:val="24"/>
                <w:szCs w:val="24"/>
              </w:rPr>
            </w:pPr>
            <w:r>
              <w:rPr>
                <w:rFonts w:ascii="Times New Roman" w:hAnsi="Times New Roman" w:cs="Times New Roman"/>
                <w:color w:val="000000"/>
                <w:sz w:val="24"/>
                <w:szCs w:val="24"/>
              </w:rPr>
              <w:t>тенций</w:t>
            </w:r>
          </w:p>
        </w:tc>
      </w:tr>
      <w:tr w:rsidR="00E330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E330FA"/>
        </w:tc>
      </w:tr>
      <w:tr w:rsidR="00E330F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E330FA"/>
        </w:tc>
      </w:tr>
      <w:tr w:rsidR="00E330F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rPr>
                <w:sz w:val="24"/>
                <w:szCs w:val="24"/>
              </w:rPr>
            </w:pPr>
            <w:r>
              <w:rPr>
                <w:rFonts w:ascii="Times New Roman" w:hAnsi="Times New Roman" w:cs="Times New Roman"/>
                <w:color w:val="000000"/>
                <w:sz w:val="24"/>
                <w:szCs w:val="24"/>
              </w:rPr>
              <w:t>ПК-1</w:t>
            </w:r>
          </w:p>
        </w:tc>
      </w:tr>
      <w:tr w:rsidR="00E330FA">
        <w:trPr>
          <w:trHeight w:hRule="exact" w:val="138"/>
        </w:trPr>
        <w:tc>
          <w:tcPr>
            <w:tcW w:w="3970" w:type="dxa"/>
          </w:tcPr>
          <w:p w:rsidR="00E330FA" w:rsidRDefault="00E330FA"/>
        </w:tc>
        <w:tc>
          <w:tcPr>
            <w:tcW w:w="1702" w:type="dxa"/>
          </w:tcPr>
          <w:p w:rsidR="00E330FA" w:rsidRDefault="00E330FA"/>
        </w:tc>
        <w:tc>
          <w:tcPr>
            <w:tcW w:w="1702" w:type="dxa"/>
          </w:tcPr>
          <w:p w:rsidR="00E330FA" w:rsidRDefault="00E330FA"/>
        </w:tc>
        <w:tc>
          <w:tcPr>
            <w:tcW w:w="426" w:type="dxa"/>
          </w:tcPr>
          <w:p w:rsidR="00E330FA" w:rsidRDefault="00E330FA"/>
        </w:tc>
        <w:tc>
          <w:tcPr>
            <w:tcW w:w="710" w:type="dxa"/>
          </w:tcPr>
          <w:p w:rsidR="00E330FA" w:rsidRDefault="00E330FA"/>
        </w:tc>
        <w:tc>
          <w:tcPr>
            <w:tcW w:w="143" w:type="dxa"/>
          </w:tcPr>
          <w:p w:rsidR="00E330FA" w:rsidRDefault="00E330FA"/>
        </w:tc>
        <w:tc>
          <w:tcPr>
            <w:tcW w:w="993" w:type="dxa"/>
          </w:tcPr>
          <w:p w:rsidR="00E330FA" w:rsidRDefault="00E330FA"/>
        </w:tc>
      </w:tr>
      <w:tr w:rsidR="00E330FA">
        <w:trPr>
          <w:trHeight w:hRule="exact" w:val="1125"/>
        </w:trPr>
        <w:tc>
          <w:tcPr>
            <w:tcW w:w="9654" w:type="dxa"/>
            <w:gridSpan w:val="7"/>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30FA">
        <w:trPr>
          <w:trHeight w:hRule="exact" w:val="585"/>
        </w:trPr>
        <w:tc>
          <w:tcPr>
            <w:tcW w:w="9654" w:type="dxa"/>
            <w:gridSpan w:val="7"/>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330FA" w:rsidRDefault="001F6DF1">
            <w:pPr>
              <w:spacing w:after="0" w:line="240" w:lineRule="auto"/>
              <w:jc w:val="center"/>
              <w:rPr>
                <w:sz w:val="24"/>
                <w:szCs w:val="24"/>
              </w:rPr>
            </w:pPr>
            <w:r>
              <w:rPr>
                <w:rFonts w:ascii="Times New Roman" w:hAnsi="Times New Roman" w:cs="Times New Roman"/>
                <w:color w:val="000000"/>
                <w:sz w:val="24"/>
                <w:szCs w:val="24"/>
              </w:rPr>
              <w:t>Из них:</w:t>
            </w:r>
          </w:p>
        </w:tc>
      </w:tr>
      <w:tr w:rsidR="00E330FA">
        <w:trPr>
          <w:trHeight w:hRule="exact" w:val="138"/>
        </w:trPr>
        <w:tc>
          <w:tcPr>
            <w:tcW w:w="3970" w:type="dxa"/>
          </w:tcPr>
          <w:p w:rsidR="00E330FA" w:rsidRDefault="00E330FA"/>
        </w:tc>
        <w:tc>
          <w:tcPr>
            <w:tcW w:w="1702" w:type="dxa"/>
          </w:tcPr>
          <w:p w:rsidR="00E330FA" w:rsidRDefault="00E330FA"/>
        </w:tc>
        <w:tc>
          <w:tcPr>
            <w:tcW w:w="1702" w:type="dxa"/>
          </w:tcPr>
          <w:p w:rsidR="00E330FA" w:rsidRDefault="00E330FA"/>
        </w:tc>
        <w:tc>
          <w:tcPr>
            <w:tcW w:w="426" w:type="dxa"/>
          </w:tcPr>
          <w:p w:rsidR="00E330FA" w:rsidRDefault="00E330FA"/>
        </w:tc>
        <w:tc>
          <w:tcPr>
            <w:tcW w:w="710" w:type="dxa"/>
          </w:tcPr>
          <w:p w:rsidR="00E330FA" w:rsidRDefault="00E330FA"/>
        </w:tc>
        <w:tc>
          <w:tcPr>
            <w:tcW w:w="143" w:type="dxa"/>
          </w:tcPr>
          <w:p w:rsidR="00E330FA" w:rsidRDefault="00E330FA"/>
        </w:tc>
        <w:tc>
          <w:tcPr>
            <w:tcW w:w="993" w:type="dxa"/>
          </w:tcPr>
          <w:p w:rsidR="00E330FA" w:rsidRDefault="00E330FA"/>
        </w:tc>
      </w:tr>
      <w:tr w:rsidR="00E330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54</w:t>
            </w:r>
          </w:p>
        </w:tc>
      </w:tr>
      <w:tr w:rsidR="00E330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18</w:t>
            </w:r>
          </w:p>
        </w:tc>
      </w:tr>
      <w:tr w:rsidR="00E330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0</w:t>
            </w:r>
          </w:p>
        </w:tc>
      </w:tr>
      <w:tr w:rsidR="00E330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36</w:t>
            </w:r>
          </w:p>
        </w:tc>
      </w:tr>
      <w:tr w:rsidR="00E330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0</w:t>
            </w:r>
          </w:p>
        </w:tc>
      </w:tr>
      <w:tr w:rsidR="00E330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54</w:t>
            </w:r>
          </w:p>
        </w:tc>
      </w:tr>
      <w:tr w:rsidR="00E330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0</w:t>
            </w:r>
          </w:p>
        </w:tc>
      </w:tr>
      <w:tr w:rsidR="00E330FA">
        <w:trPr>
          <w:trHeight w:hRule="exact" w:val="416"/>
        </w:trPr>
        <w:tc>
          <w:tcPr>
            <w:tcW w:w="3970" w:type="dxa"/>
          </w:tcPr>
          <w:p w:rsidR="00E330FA" w:rsidRDefault="00E330FA"/>
        </w:tc>
        <w:tc>
          <w:tcPr>
            <w:tcW w:w="1702" w:type="dxa"/>
          </w:tcPr>
          <w:p w:rsidR="00E330FA" w:rsidRDefault="00E330FA"/>
        </w:tc>
        <w:tc>
          <w:tcPr>
            <w:tcW w:w="1702" w:type="dxa"/>
          </w:tcPr>
          <w:p w:rsidR="00E330FA" w:rsidRDefault="00E330FA"/>
        </w:tc>
        <w:tc>
          <w:tcPr>
            <w:tcW w:w="426" w:type="dxa"/>
          </w:tcPr>
          <w:p w:rsidR="00E330FA" w:rsidRDefault="00E330FA"/>
        </w:tc>
        <w:tc>
          <w:tcPr>
            <w:tcW w:w="710" w:type="dxa"/>
          </w:tcPr>
          <w:p w:rsidR="00E330FA" w:rsidRDefault="00E330FA"/>
        </w:tc>
        <w:tc>
          <w:tcPr>
            <w:tcW w:w="143" w:type="dxa"/>
          </w:tcPr>
          <w:p w:rsidR="00E330FA" w:rsidRDefault="00E330FA"/>
        </w:tc>
        <w:tc>
          <w:tcPr>
            <w:tcW w:w="993" w:type="dxa"/>
          </w:tcPr>
          <w:p w:rsidR="00E330FA" w:rsidRDefault="00E330FA"/>
        </w:tc>
      </w:tr>
      <w:tr w:rsidR="00E330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зачеты 5</w:t>
            </w:r>
          </w:p>
        </w:tc>
      </w:tr>
      <w:tr w:rsidR="00E330FA">
        <w:trPr>
          <w:trHeight w:hRule="exact" w:val="277"/>
        </w:trPr>
        <w:tc>
          <w:tcPr>
            <w:tcW w:w="3970" w:type="dxa"/>
          </w:tcPr>
          <w:p w:rsidR="00E330FA" w:rsidRDefault="00E330FA"/>
        </w:tc>
        <w:tc>
          <w:tcPr>
            <w:tcW w:w="1702" w:type="dxa"/>
          </w:tcPr>
          <w:p w:rsidR="00E330FA" w:rsidRDefault="00E330FA"/>
        </w:tc>
        <w:tc>
          <w:tcPr>
            <w:tcW w:w="1702" w:type="dxa"/>
          </w:tcPr>
          <w:p w:rsidR="00E330FA" w:rsidRDefault="00E330FA"/>
        </w:tc>
        <w:tc>
          <w:tcPr>
            <w:tcW w:w="426" w:type="dxa"/>
          </w:tcPr>
          <w:p w:rsidR="00E330FA" w:rsidRDefault="00E330FA"/>
        </w:tc>
        <w:tc>
          <w:tcPr>
            <w:tcW w:w="710" w:type="dxa"/>
          </w:tcPr>
          <w:p w:rsidR="00E330FA" w:rsidRDefault="00E330FA"/>
        </w:tc>
        <w:tc>
          <w:tcPr>
            <w:tcW w:w="143" w:type="dxa"/>
          </w:tcPr>
          <w:p w:rsidR="00E330FA" w:rsidRDefault="00E330FA"/>
        </w:tc>
        <w:tc>
          <w:tcPr>
            <w:tcW w:w="993" w:type="dxa"/>
          </w:tcPr>
          <w:p w:rsidR="00E330FA" w:rsidRDefault="00E330FA"/>
        </w:tc>
      </w:tr>
      <w:tr w:rsidR="00E330FA">
        <w:trPr>
          <w:trHeight w:hRule="exact" w:val="1666"/>
        </w:trPr>
        <w:tc>
          <w:tcPr>
            <w:tcW w:w="9654" w:type="dxa"/>
            <w:gridSpan w:val="7"/>
            <w:shd w:val="clear" w:color="000000" w:fill="FFFFFF"/>
            <w:tcMar>
              <w:left w:w="34" w:type="dxa"/>
              <w:right w:w="34" w:type="dxa"/>
            </w:tcMar>
          </w:tcPr>
          <w:p w:rsidR="00E330FA" w:rsidRDefault="00E330FA">
            <w:pPr>
              <w:spacing w:after="0" w:line="240" w:lineRule="auto"/>
              <w:jc w:val="center"/>
              <w:rPr>
                <w:sz w:val="24"/>
                <w:szCs w:val="24"/>
              </w:rPr>
            </w:pPr>
          </w:p>
          <w:p w:rsidR="00E330FA" w:rsidRDefault="001F6DF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30FA" w:rsidRDefault="00E330FA">
            <w:pPr>
              <w:spacing w:after="0" w:line="240" w:lineRule="auto"/>
              <w:jc w:val="center"/>
              <w:rPr>
                <w:sz w:val="24"/>
                <w:szCs w:val="24"/>
              </w:rPr>
            </w:pPr>
          </w:p>
          <w:p w:rsidR="00E330FA" w:rsidRDefault="001F6D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30FA">
        <w:trPr>
          <w:trHeight w:hRule="exact" w:val="416"/>
        </w:trPr>
        <w:tc>
          <w:tcPr>
            <w:tcW w:w="3970" w:type="dxa"/>
          </w:tcPr>
          <w:p w:rsidR="00E330FA" w:rsidRDefault="00E330FA"/>
        </w:tc>
        <w:tc>
          <w:tcPr>
            <w:tcW w:w="1702" w:type="dxa"/>
          </w:tcPr>
          <w:p w:rsidR="00E330FA" w:rsidRDefault="00E330FA"/>
        </w:tc>
        <w:tc>
          <w:tcPr>
            <w:tcW w:w="1702" w:type="dxa"/>
          </w:tcPr>
          <w:p w:rsidR="00E330FA" w:rsidRDefault="00E330FA"/>
        </w:tc>
        <w:tc>
          <w:tcPr>
            <w:tcW w:w="426" w:type="dxa"/>
          </w:tcPr>
          <w:p w:rsidR="00E330FA" w:rsidRDefault="00E330FA"/>
        </w:tc>
        <w:tc>
          <w:tcPr>
            <w:tcW w:w="710" w:type="dxa"/>
          </w:tcPr>
          <w:p w:rsidR="00E330FA" w:rsidRDefault="00E330FA"/>
        </w:tc>
        <w:tc>
          <w:tcPr>
            <w:tcW w:w="143" w:type="dxa"/>
          </w:tcPr>
          <w:p w:rsidR="00E330FA" w:rsidRDefault="00E330FA"/>
        </w:tc>
        <w:tc>
          <w:tcPr>
            <w:tcW w:w="993" w:type="dxa"/>
          </w:tcPr>
          <w:p w:rsidR="00E330FA" w:rsidRDefault="00E330FA"/>
        </w:tc>
      </w:tr>
      <w:tr w:rsidR="00E330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0FA" w:rsidRDefault="001F6DF1">
            <w:pPr>
              <w:spacing w:after="0" w:line="240" w:lineRule="auto"/>
              <w:jc w:val="center"/>
              <w:rPr>
                <w:sz w:val="24"/>
                <w:szCs w:val="24"/>
              </w:rPr>
            </w:pPr>
            <w:r>
              <w:rPr>
                <w:rFonts w:ascii="Times New Roman" w:hAnsi="Times New Roman" w:cs="Times New Roman"/>
                <w:color w:val="000000"/>
                <w:sz w:val="24"/>
                <w:szCs w:val="24"/>
              </w:rPr>
              <w:t>Часов</w:t>
            </w:r>
          </w:p>
        </w:tc>
      </w:tr>
      <w:tr w:rsidR="00E330F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0FA" w:rsidRDefault="00E330F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0FA" w:rsidRDefault="00E330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0FA" w:rsidRDefault="00E330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0FA" w:rsidRDefault="00E330FA"/>
        </w:tc>
      </w:tr>
      <w:tr w:rsidR="00E330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3</w:t>
            </w:r>
          </w:p>
        </w:tc>
      </w:tr>
      <w:tr w:rsidR="00E330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3</w:t>
            </w:r>
          </w:p>
        </w:tc>
      </w:tr>
      <w:tr w:rsidR="00E330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3</w:t>
            </w:r>
          </w:p>
        </w:tc>
      </w:tr>
      <w:tr w:rsidR="00E330F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3</w:t>
            </w:r>
          </w:p>
        </w:tc>
      </w:tr>
      <w:tr w:rsidR="00E330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3</w:t>
            </w:r>
          </w:p>
        </w:tc>
      </w:tr>
      <w:tr w:rsidR="00E330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3</w:t>
            </w:r>
          </w:p>
        </w:tc>
      </w:tr>
      <w:tr w:rsidR="00E330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6</w:t>
            </w:r>
          </w:p>
        </w:tc>
      </w:tr>
      <w:tr w:rsidR="00E330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6</w:t>
            </w:r>
          </w:p>
        </w:tc>
      </w:tr>
      <w:tr w:rsidR="00E330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6</w:t>
            </w:r>
          </w:p>
        </w:tc>
      </w:tr>
      <w:tr w:rsidR="00E330F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6</w:t>
            </w:r>
          </w:p>
        </w:tc>
      </w:tr>
      <w:tr w:rsidR="00E330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6</w:t>
            </w:r>
          </w:p>
        </w:tc>
      </w:tr>
      <w:tr w:rsidR="00E330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6</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30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lastRenderedPageBreak/>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9</w:t>
            </w:r>
          </w:p>
        </w:tc>
      </w:tr>
      <w:tr w:rsidR="00E330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9</w:t>
            </w:r>
          </w:p>
        </w:tc>
      </w:tr>
      <w:tr w:rsidR="00E330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9</w:t>
            </w:r>
          </w:p>
        </w:tc>
      </w:tr>
      <w:tr w:rsidR="00E330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9</w:t>
            </w:r>
          </w:p>
        </w:tc>
      </w:tr>
      <w:tr w:rsidR="00E330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9</w:t>
            </w:r>
          </w:p>
        </w:tc>
      </w:tr>
      <w:tr w:rsidR="00E330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9</w:t>
            </w:r>
          </w:p>
        </w:tc>
      </w:tr>
      <w:tr w:rsidR="00E330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E330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E330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color w:val="000000"/>
                <w:sz w:val="24"/>
                <w:szCs w:val="24"/>
              </w:rPr>
              <w:t>108</w:t>
            </w:r>
          </w:p>
        </w:tc>
      </w:tr>
      <w:tr w:rsidR="00E330FA">
        <w:trPr>
          <w:trHeight w:hRule="exact" w:val="12455"/>
        </w:trPr>
        <w:tc>
          <w:tcPr>
            <w:tcW w:w="9654" w:type="dxa"/>
            <w:gridSpan w:val="4"/>
            <w:shd w:val="clear" w:color="000000" w:fill="FFFFFF"/>
            <w:tcMar>
              <w:left w:w="34" w:type="dxa"/>
              <w:right w:w="34" w:type="dxa"/>
            </w:tcMar>
          </w:tcPr>
          <w:p w:rsidR="00E330FA" w:rsidRDefault="00E330FA">
            <w:pPr>
              <w:spacing w:after="0" w:line="240" w:lineRule="auto"/>
              <w:jc w:val="both"/>
              <w:rPr>
                <w:sz w:val="20"/>
                <w:szCs w:val="20"/>
              </w:rPr>
            </w:pPr>
          </w:p>
          <w:p w:rsidR="00E330FA" w:rsidRDefault="001F6DF1">
            <w:pPr>
              <w:spacing w:after="0" w:line="240" w:lineRule="auto"/>
              <w:jc w:val="both"/>
              <w:rPr>
                <w:sz w:val="20"/>
                <w:szCs w:val="20"/>
              </w:rPr>
            </w:pPr>
            <w:r>
              <w:rPr>
                <w:rFonts w:ascii="Times New Roman" w:hAnsi="Times New Roman" w:cs="Times New Roman"/>
                <w:color w:val="000000"/>
                <w:sz w:val="20"/>
                <w:szCs w:val="20"/>
              </w:rPr>
              <w:t>* Примечания:</w:t>
            </w:r>
          </w:p>
          <w:p w:rsidR="00E330FA" w:rsidRDefault="001F6DF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30FA" w:rsidRDefault="001F6D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30FA" w:rsidRDefault="001F6DF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30FA" w:rsidRDefault="001F6DF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30FA" w:rsidRDefault="001F6DF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30FA" w:rsidRDefault="001F6D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0FA">
        <w:trPr>
          <w:trHeight w:hRule="exact" w:val="5423"/>
        </w:trPr>
        <w:tc>
          <w:tcPr>
            <w:tcW w:w="9654" w:type="dxa"/>
            <w:shd w:val="clear" w:color="000000" w:fill="FFFFFF"/>
            <w:tcMar>
              <w:left w:w="34" w:type="dxa"/>
              <w:right w:w="34" w:type="dxa"/>
            </w:tcMar>
          </w:tcPr>
          <w:p w:rsidR="00E330FA" w:rsidRDefault="001F6DF1">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30FA" w:rsidRDefault="001F6DF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30FA" w:rsidRDefault="001F6D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30FA">
        <w:trPr>
          <w:trHeight w:hRule="exact" w:val="585"/>
        </w:trPr>
        <w:tc>
          <w:tcPr>
            <w:tcW w:w="9654" w:type="dxa"/>
            <w:shd w:val="clear" w:color="000000" w:fill="FFFFFF"/>
            <w:tcMar>
              <w:left w:w="34" w:type="dxa"/>
              <w:right w:w="34" w:type="dxa"/>
            </w:tcMar>
          </w:tcPr>
          <w:p w:rsidR="00E330FA" w:rsidRDefault="00E330FA">
            <w:pPr>
              <w:spacing w:after="0" w:line="240" w:lineRule="auto"/>
              <w:rPr>
                <w:sz w:val="24"/>
                <w:szCs w:val="24"/>
              </w:rPr>
            </w:pPr>
          </w:p>
          <w:p w:rsidR="00E330FA" w:rsidRDefault="001F6D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30FA">
        <w:trPr>
          <w:trHeight w:hRule="exact" w:val="277"/>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30FA">
        <w:trPr>
          <w:trHeight w:hRule="exact" w:val="26"/>
        </w:trPr>
        <w:tc>
          <w:tcPr>
            <w:tcW w:w="9654" w:type="dxa"/>
            <w:vMerge w:val="restart"/>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Автоматизированная обработка: основные понятия</w:t>
            </w:r>
          </w:p>
        </w:tc>
      </w:tr>
      <w:tr w:rsidR="00E330FA">
        <w:trPr>
          <w:trHeight w:hRule="exact" w:val="277"/>
        </w:trPr>
        <w:tc>
          <w:tcPr>
            <w:tcW w:w="9654" w:type="dxa"/>
            <w:vMerge/>
            <w:shd w:val="clear" w:color="000000" w:fill="FFFFFF"/>
            <w:tcMar>
              <w:left w:w="34" w:type="dxa"/>
              <w:right w:w="34" w:type="dxa"/>
            </w:tcMar>
          </w:tcPr>
          <w:p w:rsidR="00E330FA" w:rsidRDefault="00E330FA"/>
        </w:tc>
      </w:tr>
      <w:tr w:rsidR="00E330FA">
        <w:trPr>
          <w:trHeight w:hRule="exact" w:val="826"/>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Общий состав и структура персональных компьютеров и вычислительных систем</w:t>
            </w:r>
          </w:p>
        </w:tc>
      </w:tr>
      <w:tr w:rsidR="00E330FA">
        <w:trPr>
          <w:trHeight w:hRule="exact" w:val="2178"/>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Информационные системы</w:t>
            </w:r>
          </w:p>
        </w:tc>
      </w:tr>
      <w:tr w:rsidR="00E330FA">
        <w:trPr>
          <w:trHeight w:hRule="exact" w:val="1907"/>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rsidR="00E330FA">
        <w:trPr>
          <w:trHeight w:hRule="exact" w:val="585"/>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Базовые системные программные продукты и пакеты прикладных программ в области профессиональной деятельности</w:t>
            </w:r>
          </w:p>
        </w:tc>
      </w:tr>
      <w:tr w:rsidR="00E330FA">
        <w:trPr>
          <w:trHeight w:hRule="exact" w:val="2693"/>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0FA">
        <w:trPr>
          <w:trHeight w:hRule="exact" w:val="2719"/>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lastRenderedPageBreak/>
              <w:t>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Компьютерные сети и коммуникации</w:t>
            </w:r>
          </w:p>
        </w:tc>
      </w:tr>
      <w:tr w:rsidR="00E330FA">
        <w:trPr>
          <w:trHeight w:hRule="exact" w:val="1637"/>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Локальные и глобальные компьютерные сети. Передача информации. Линии связи, их основные компоненты и характеристики. Компьютерные телекоммуникации: назначение, структура, ресурсы. Основные услуги компьютерных сетей: электронная почта, телеконференции, файловые архивы. Гипертекст. Сеть Интернет: структура, адресация, протокол передачи. Способы подключения. Технология World Wide Web. Брау-зеры. Информационные ресурсы. Поиск информации.</w:t>
            </w:r>
          </w:p>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Основы информационной безопасности</w:t>
            </w:r>
          </w:p>
        </w:tc>
      </w:tr>
      <w:tr w:rsidR="00E330FA">
        <w:trPr>
          <w:trHeight w:hRule="exact" w:val="1637"/>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Безопасность в информационной среде. Классификация средств защиты. Программно- технический уровень защиты. Защита жесткого диска. Создание аварийного загрузочного диска. Резервное копирование данных. Установка паролей на документ. Основы технической компьютерной безопасности. Защита от компьютерных вирусов. История возникновения компьютерных вирусов. Виды компьютерных вирусов. Организация защиты от компьютерных вирусов.</w:t>
            </w:r>
          </w:p>
        </w:tc>
      </w:tr>
      <w:tr w:rsidR="00E330FA">
        <w:trPr>
          <w:trHeight w:hRule="exact" w:val="277"/>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30FA">
        <w:trPr>
          <w:trHeight w:hRule="exact" w:val="14"/>
        </w:trPr>
        <w:tc>
          <w:tcPr>
            <w:tcW w:w="9640" w:type="dxa"/>
          </w:tcPr>
          <w:p w:rsidR="00E330FA" w:rsidRDefault="00E330FA"/>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Автоматизированная обработка: основные понятия</w:t>
            </w:r>
          </w:p>
        </w:tc>
      </w:tr>
      <w:tr w:rsidR="00E330FA">
        <w:trPr>
          <w:trHeight w:hRule="exact" w:val="826"/>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rsidR="00E330FA">
        <w:trPr>
          <w:trHeight w:hRule="exact" w:val="14"/>
        </w:trPr>
        <w:tc>
          <w:tcPr>
            <w:tcW w:w="9640" w:type="dxa"/>
          </w:tcPr>
          <w:p w:rsidR="00E330FA" w:rsidRDefault="00E330FA"/>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Общий состав и структура персональных компьютеров и вычислительных систем</w:t>
            </w:r>
          </w:p>
        </w:tc>
      </w:tr>
      <w:tr w:rsidR="00E330FA">
        <w:trPr>
          <w:trHeight w:hRule="exact" w:val="2178"/>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rsidR="00E330FA">
        <w:trPr>
          <w:trHeight w:hRule="exact" w:val="14"/>
        </w:trPr>
        <w:tc>
          <w:tcPr>
            <w:tcW w:w="9640" w:type="dxa"/>
          </w:tcPr>
          <w:p w:rsidR="00E330FA" w:rsidRDefault="00E330FA"/>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Информационные системы</w:t>
            </w:r>
          </w:p>
        </w:tc>
      </w:tr>
      <w:tr w:rsidR="00E330FA">
        <w:trPr>
          <w:trHeight w:hRule="exact" w:val="1907"/>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0FA">
        <w:trPr>
          <w:trHeight w:hRule="exact" w:val="585"/>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lastRenderedPageBreak/>
              <w:t>Базовые системные программные продукты и пакеты прикладных программ в области профессиональной деятельности</w:t>
            </w:r>
          </w:p>
        </w:tc>
      </w:tr>
      <w:tr w:rsidR="00E330FA">
        <w:trPr>
          <w:trHeight w:hRule="exact" w:val="5153"/>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rsidR="00E330FA">
        <w:trPr>
          <w:trHeight w:hRule="exact" w:val="14"/>
        </w:trPr>
        <w:tc>
          <w:tcPr>
            <w:tcW w:w="9640" w:type="dxa"/>
          </w:tcPr>
          <w:p w:rsidR="00E330FA" w:rsidRDefault="00E330FA"/>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Компьютерные сети и коммуникации</w:t>
            </w:r>
          </w:p>
        </w:tc>
      </w:tr>
      <w:tr w:rsidR="00E330FA">
        <w:trPr>
          <w:trHeight w:hRule="exact" w:val="1637"/>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Локальные и глобальные компьютерные сети. Передача информации. Линии связи, их основные компоненты и характеристики. Компьютерные телекоммуникации: назначение, структура, ресурсы. Основные услуги компьютерных сетей: электронная почта, телеконференции, файловые архивы. Гипертекст. Сеть Интернет: структура, адресация, протокол передачи. Способы подключения. Технология World Wide Web. Брау-зеры. Информационные ресурсы. Поиск информации.</w:t>
            </w:r>
          </w:p>
        </w:tc>
      </w:tr>
      <w:tr w:rsidR="00E330FA">
        <w:trPr>
          <w:trHeight w:hRule="exact" w:val="14"/>
        </w:trPr>
        <w:tc>
          <w:tcPr>
            <w:tcW w:w="9640" w:type="dxa"/>
          </w:tcPr>
          <w:p w:rsidR="00E330FA" w:rsidRDefault="00E330FA"/>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jc w:val="center"/>
              <w:rPr>
                <w:sz w:val="24"/>
                <w:szCs w:val="24"/>
              </w:rPr>
            </w:pPr>
            <w:r>
              <w:rPr>
                <w:rFonts w:ascii="Times New Roman" w:hAnsi="Times New Roman" w:cs="Times New Roman"/>
                <w:b/>
                <w:color w:val="000000"/>
                <w:sz w:val="24"/>
                <w:szCs w:val="24"/>
              </w:rPr>
              <w:t>Основы информационной безопасности</w:t>
            </w:r>
          </w:p>
        </w:tc>
      </w:tr>
      <w:tr w:rsidR="00E330FA">
        <w:trPr>
          <w:trHeight w:hRule="exact" w:val="1637"/>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Безопасность в информационной среде. Классификация средств защиты. Программно- технический уровень защиты. Защита жесткого диска. Создание аварийного загрузочного диска. Резервное копирование данных. Установка паролей на документ. Основы технической компьютерной безопасности. Защита от компьютерных вирусов. История возникновения компьютерных вирусов. Виды компьютерных вирусов. Организация защиты от компьютерных вирусов.</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30FA">
        <w:trPr>
          <w:trHeight w:hRule="exact" w:val="855"/>
        </w:trPr>
        <w:tc>
          <w:tcPr>
            <w:tcW w:w="9654" w:type="dxa"/>
            <w:gridSpan w:val="2"/>
            <w:shd w:val="clear" w:color="000000" w:fill="FFFFFF"/>
            <w:tcMar>
              <w:left w:w="34" w:type="dxa"/>
              <w:right w:w="34" w:type="dxa"/>
            </w:tcMar>
          </w:tcPr>
          <w:p w:rsidR="00E330FA" w:rsidRDefault="00E330FA">
            <w:pPr>
              <w:spacing w:after="0" w:line="240" w:lineRule="auto"/>
              <w:rPr>
                <w:sz w:val="24"/>
                <w:szCs w:val="24"/>
              </w:rPr>
            </w:pPr>
          </w:p>
          <w:p w:rsidR="00E330FA" w:rsidRDefault="001F6DF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30FA">
        <w:trPr>
          <w:trHeight w:hRule="exact" w:val="5182"/>
        </w:trPr>
        <w:tc>
          <w:tcPr>
            <w:tcW w:w="9654" w:type="dxa"/>
            <w:gridSpan w:val="2"/>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0.</w:t>
            </w:r>
          </w:p>
          <w:p w:rsidR="00E330FA" w:rsidRDefault="001F6DF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30FA" w:rsidRDefault="001F6DF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30FA" w:rsidRDefault="001F6DF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30FA">
        <w:trPr>
          <w:trHeight w:hRule="exact" w:val="138"/>
        </w:trPr>
        <w:tc>
          <w:tcPr>
            <w:tcW w:w="285" w:type="dxa"/>
          </w:tcPr>
          <w:p w:rsidR="00E330FA" w:rsidRDefault="00E330FA"/>
        </w:tc>
        <w:tc>
          <w:tcPr>
            <w:tcW w:w="9356" w:type="dxa"/>
          </w:tcPr>
          <w:p w:rsidR="00E330FA" w:rsidRDefault="00E330FA"/>
        </w:tc>
      </w:tr>
      <w:tr w:rsidR="00E330FA">
        <w:trPr>
          <w:trHeight w:hRule="exact" w:val="855"/>
        </w:trPr>
        <w:tc>
          <w:tcPr>
            <w:tcW w:w="9654" w:type="dxa"/>
            <w:gridSpan w:val="2"/>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30FA" w:rsidRDefault="001F6DF1">
            <w:pPr>
              <w:spacing w:after="0" w:line="240" w:lineRule="auto"/>
              <w:rPr>
                <w:sz w:val="24"/>
                <w:szCs w:val="24"/>
              </w:rPr>
            </w:pPr>
            <w:r>
              <w:rPr>
                <w:rFonts w:ascii="Times New Roman" w:hAnsi="Times New Roman" w:cs="Times New Roman"/>
                <w:b/>
                <w:color w:val="000000"/>
                <w:sz w:val="24"/>
                <w:szCs w:val="24"/>
              </w:rPr>
              <w:t>Основная:</w:t>
            </w:r>
          </w:p>
        </w:tc>
      </w:tr>
      <w:tr w:rsidR="00E330FA">
        <w:trPr>
          <w:trHeight w:hRule="exact" w:val="826"/>
        </w:trPr>
        <w:tc>
          <w:tcPr>
            <w:tcW w:w="9654" w:type="dxa"/>
            <w:gridSpan w:val="2"/>
            <w:shd w:val="clear" w:color="000000" w:fill="FFFFFF"/>
            <w:tcMar>
              <w:left w:w="34" w:type="dxa"/>
              <w:right w:w="34" w:type="dxa"/>
            </w:tcMar>
          </w:tcPr>
          <w:p w:rsidR="00E330FA" w:rsidRDefault="001F6D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31E8">
                <w:rPr>
                  <w:rStyle w:val="a3"/>
                </w:rPr>
                <w:t>https://urait.ru/bcode/467254</w:t>
              </w:r>
            </w:hyperlink>
            <w:r>
              <w:t xml:space="preserve"> </w:t>
            </w:r>
          </w:p>
        </w:tc>
      </w:tr>
      <w:tr w:rsidR="00E330FA">
        <w:trPr>
          <w:trHeight w:hRule="exact" w:val="826"/>
        </w:trPr>
        <w:tc>
          <w:tcPr>
            <w:tcW w:w="9654" w:type="dxa"/>
            <w:gridSpan w:val="2"/>
            <w:shd w:val="clear" w:color="000000" w:fill="FFFFFF"/>
            <w:tcMar>
              <w:left w:w="34" w:type="dxa"/>
              <w:right w:w="34" w:type="dxa"/>
            </w:tcMar>
          </w:tcPr>
          <w:p w:rsidR="00E330FA" w:rsidRDefault="001F6D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31E8">
                <w:rPr>
                  <w:rStyle w:val="a3"/>
                </w:rPr>
                <w:t>https://urait.ru/bcode/451080</w:t>
              </w:r>
            </w:hyperlink>
            <w:r>
              <w:t xml:space="preserve"> </w:t>
            </w:r>
          </w:p>
        </w:tc>
      </w:tr>
      <w:tr w:rsidR="00E330FA">
        <w:trPr>
          <w:trHeight w:hRule="exact" w:val="277"/>
        </w:trPr>
        <w:tc>
          <w:tcPr>
            <w:tcW w:w="285" w:type="dxa"/>
          </w:tcPr>
          <w:p w:rsidR="00E330FA" w:rsidRDefault="00E330FA"/>
        </w:tc>
        <w:tc>
          <w:tcPr>
            <w:tcW w:w="9370"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i/>
                <w:color w:val="000000"/>
                <w:sz w:val="24"/>
                <w:szCs w:val="24"/>
              </w:rPr>
              <w:t>Дополнительная:</w:t>
            </w:r>
          </w:p>
        </w:tc>
      </w:tr>
      <w:tr w:rsidR="00E330FA">
        <w:trPr>
          <w:trHeight w:hRule="exact" w:val="26"/>
        </w:trPr>
        <w:tc>
          <w:tcPr>
            <w:tcW w:w="9654" w:type="dxa"/>
            <w:gridSpan w:val="2"/>
            <w:vMerge w:val="restart"/>
            <w:shd w:val="clear" w:color="000000" w:fill="FFFFFF"/>
            <w:tcMar>
              <w:left w:w="34" w:type="dxa"/>
              <w:right w:w="34" w:type="dxa"/>
            </w:tcMar>
          </w:tcPr>
          <w:p w:rsidR="00E330FA" w:rsidRDefault="001F6D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31E8">
                <w:rPr>
                  <w:rStyle w:val="a3"/>
                </w:rPr>
                <w:t>https://urait.ru/bcode/456061</w:t>
              </w:r>
            </w:hyperlink>
            <w:r>
              <w:t xml:space="preserve"> </w:t>
            </w:r>
          </w:p>
        </w:tc>
      </w:tr>
      <w:tr w:rsidR="00E330FA">
        <w:trPr>
          <w:trHeight w:hRule="exact" w:val="1069"/>
        </w:trPr>
        <w:tc>
          <w:tcPr>
            <w:tcW w:w="9654" w:type="dxa"/>
            <w:gridSpan w:val="2"/>
            <w:vMerge/>
            <w:shd w:val="clear" w:color="000000" w:fill="FFFFFF"/>
            <w:tcMar>
              <w:left w:w="34" w:type="dxa"/>
              <w:right w:w="34" w:type="dxa"/>
            </w:tcMar>
          </w:tcPr>
          <w:p w:rsidR="00E330FA" w:rsidRDefault="00E330FA"/>
        </w:tc>
      </w:tr>
      <w:tr w:rsidR="00E330FA">
        <w:trPr>
          <w:trHeight w:hRule="exact" w:val="826"/>
        </w:trPr>
        <w:tc>
          <w:tcPr>
            <w:tcW w:w="9654" w:type="dxa"/>
            <w:gridSpan w:val="2"/>
            <w:shd w:val="clear" w:color="000000" w:fill="FFFFFF"/>
            <w:tcMar>
              <w:left w:w="34" w:type="dxa"/>
              <w:right w:w="34" w:type="dxa"/>
            </w:tcMar>
          </w:tcPr>
          <w:p w:rsidR="00E330FA" w:rsidRDefault="001F6D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Лосева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978-5-534-06262-5.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31E8">
                <w:rPr>
                  <w:rStyle w:val="a3"/>
                </w:rPr>
                <w:t>https://urait.ru/bcode/455118</w:t>
              </w:r>
            </w:hyperlink>
            <w:r>
              <w:t xml:space="preserve"> </w:t>
            </w:r>
          </w:p>
        </w:tc>
      </w:tr>
      <w:tr w:rsidR="00E330FA">
        <w:trPr>
          <w:trHeight w:hRule="exact" w:val="1096"/>
        </w:trPr>
        <w:tc>
          <w:tcPr>
            <w:tcW w:w="9654" w:type="dxa"/>
            <w:gridSpan w:val="2"/>
            <w:shd w:val="clear" w:color="000000" w:fill="FFFFFF"/>
            <w:tcMar>
              <w:left w:w="34" w:type="dxa"/>
              <w:right w:w="34" w:type="dxa"/>
            </w:tcMar>
          </w:tcPr>
          <w:p w:rsidR="00E330FA" w:rsidRDefault="001F6DF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D31E8">
                <w:rPr>
                  <w:rStyle w:val="a3"/>
                </w:rPr>
                <w:t>https://urait.ru/bcode/446052</w:t>
              </w:r>
            </w:hyperlink>
            <w:r>
              <w:t xml:space="preserve"> </w:t>
            </w:r>
          </w:p>
        </w:tc>
      </w:tr>
      <w:tr w:rsidR="00E330FA">
        <w:trPr>
          <w:trHeight w:hRule="exact" w:val="585"/>
        </w:trPr>
        <w:tc>
          <w:tcPr>
            <w:tcW w:w="9654" w:type="dxa"/>
            <w:gridSpan w:val="2"/>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30FA">
        <w:trPr>
          <w:trHeight w:hRule="exact" w:val="2824"/>
        </w:trPr>
        <w:tc>
          <w:tcPr>
            <w:tcW w:w="9654" w:type="dxa"/>
            <w:gridSpan w:val="2"/>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D31E8">
                <w:rPr>
                  <w:rStyle w:val="a3"/>
                  <w:rFonts w:ascii="Times New Roman" w:hAnsi="Times New Roman" w:cs="Times New Roman"/>
                  <w:sz w:val="24"/>
                  <w:szCs w:val="24"/>
                </w:rPr>
                <w:t>http://www.iprbookshop.ru</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D31E8">
                <w:rPr>
                  <w:rStyle w:val="a3"/>
                  <w:rFonts w:ascii="Times New Roman" w:hAnsi="Times New Roman" w:cs="Times New Roman"/>
                  <w:sz w:val="24"/>
                  <w:szCs w:val="24"/>
                </w:rPr>
                <w:t>http://biblio-online.ru</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D31E8">
                <w:rPr>
                  <w:rStyle w:val="a3"/>
                  <w:rFonts w:ascii="Times New Roman" w:hAnsi="Times New Roman" w:cs="Times New Roman"/>
                  <w:sz w:val="24"/>
                  <w:szCs w:val="24"/>
                </w:rPr>
                <w:t>http://window.edu.ru/</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D31E8">
                <w:rPr>
                  <w:rStyle w:val="a3"/>
                  <w:rFonts w:ascii="Times New Roman" w:hAnsi="Times New Roman" w:cs="Times New Roman"/>
                  <w:sz w:val="24"/>
                  <w:szCs w:val="24"/>
                </w:rPr>
                <w:t>http://elibrary.ru</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D31E8">
                <w:rPr>
                  <w:rStyle w:val="a3"/>
                  <w:rFonts w:ascii="Times New Roman" w:hAnsi="Times New Roman" w:cs="Times New Roman"/>
                  <w:sz w:val="24"/>
                  <w:szCs w:val="24"/>
                </w:rPr>
                <w:t>http://www.sciencedirect.com</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D31E8">
                <w:rPr>
                  <w:rStyle w:val="a3"/>
                  <w:rFonts w:ascii="Times New Roman" w:hAnsi="Times New Roman" w:cs="Times New Roman"/>
                  <w:sz w:val="24"/>
                  <w:szCs w:val="24"/>
                </w:rPr>
                <w:t>http://journals.cambridge.org</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D31E8">
                <w:rPr>
                  <w:rStyle w:val="a3"/>
                  <w:rFonts w:ascii="Times New Roman" w:hAnsi="Times New Roman" w:cs="Times New Roman"/>
                  <w:sz w:val="24"/>
                  <w:szCs w:val="24"/>
                </w:rPr>
                <w:t>http://www.oxfordjoumals.org</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D31E8">
                <w:rPr>
                  <w:rStyle w:val="a3"/>
                  <w:rFonts w:ascii="Times New Roman" w:hAnsi="Times New Roman" w:cs="Times New Roman"/>
                  <w:sz w:val="24"/>
                  <w:szCs w:val="24"/>
                </w:rPr>
                <w:t>http://dic.academic.ru/</w:t>
              </w:r>
            </w:hyperlink>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0FA">
        <w:trPr>
          <w:trHeight w:hRule="exact" w:val="7046"/>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2D31E8">
                <w:rPr>
                  <w:rStyle w:val="a3"/>
                  <w:rFonts w:ascii="Times New Roman" w:hAnsi="Times New Roman" w:cs="Times New Roman"/>
                  <w:sz w:val="24"/>
                  <w:szCs w:val="24"/>
                </w:rPr>
                <w:t>http://www.benran.ru</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D31E8">
                <w:rPr>
                  <w:rStyle w:val="a3"/>
                  <w:rFonts w:ascii="Times New Roman" w:hAnsi="Times New Roman" w:cs="Times New Roman"/>
                  <w:sz w:val="24"/>
                  <w:szCs w:val="24"/>
                </w:rPr>
                <w:t>http://www.gks.ru</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D31E8">
                <w:rPr>
                  <w:rStyle w:val="a3"/>
                  <w:rFonts w:ascii="Times New Roman" w:hAnsi="Times New Roman" w:cs="Times New Roman"/>
                  <w:sz w:val="24"/>
                  <w:szCs w:val="24"/>
                </w:rPr>
                <w:t>http://diss.rsl.ru</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D31E8">
                <w:rPr>
                  <w:rStyle w:val="a3"/>
                  <w:rFonts w:ascii="Times New Roman" w:hAnsi="Times New Roman" w:cs="Times New Roman"/>
                  <w:sz w:val="24"/>
                  <w:szCs w:val="24"/>
                </w:rPr>
                <w:t>http://ru.spinform.ru</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30FA" w:rsidRDefault="001F6D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30FA">
        <w:trPr>
          <w:trHeight w:hRule="exact" w:val="314"/>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30FA">
        <w:trPr>
          <w:trHeight w:hRule="exact" w:val="8030"/>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30FA" w:rsidRDefault="001F6DF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30FA" w:rsidRDefault="001F6DF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30FA" w:rsidRDefault="001F6DF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30FA" w:rsidRDefault="001F6DF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30FA" w:rsidRDefault="001F6DF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30FA" w:rsidRDefault="001F6DF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30FA" w:rsidRDefault="001F6DF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0FA">
        <w:trPr>
          <w:trHeight w:hRule="exact" w:val="5784"/>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30FA" w:rsidRDefault="001F6DF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30FA" w:rsidRDefault="001F6DF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30FA">
        <w:trPr>
          <w:trHeight w:hRule="exact" w:val="855"/>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30FA">
        <w:trPr>
          <w:trHeight w:hRule="exact" w:val="2989"/>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30FA" w:rsidRDefault="00E330FA">
            <w:pPr>
              <w:spacing w:after="0" w:line="240" w:lineRule="auto"/>
              <w:jc w:val="both"/>
              <w:rPr>
                <w:sz w:val="24"/>
                <w:szCs w:val="24"/>
              </w:rPr>
            </w:pPr>
          </w:p>
          <w:p w:rsidR="00E330FA" w:rsidRDefault="001F6DF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30FA" w:rsidRDefault="001F6D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30FA" w:rsidRDefault="001F6D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30FA" w:rsidRDefault="001F6DF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30FA" w:rsidRDefault="001F6DF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30FA" w:rsidRDefault="001F6DF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30FA" w:rsidRDefault="00E330FA">
            <w:pPr>
              <w:spacing w:after="0" w:line="240" w:lineRule="auto"/>
              <w:jc w:val="both"/>
              <w:rPr>
                <w:sz w:val="24"/>
                <w:szCs w:val="24"/>
              </w:rPr>
            </w:pPr>
          </w:p>
          <w:p w:rsidR="00E330FA" w:rsidRDefault="001F6DF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30FA">
        <w:trPr>
          <w:trHeight w:hRule="exact" w:val="585"/>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D31E8">
                <w:rPr>
                  <w:rStyle w:val="a3"/>
                  <w:rFonts w:ascii="Times New Roman" w:hAnsi="Times New Roman" w:cs="Times New Roman"/>
                  <w:sz w:val="24"/>
                  <w:szCs w:val="24"/>
                </w:rPr>
                <w:t>http://www.consultant.ru/edu/student/study/</w:t>
              </w:r>
            </w:hyperlink>
          </w:p>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D31E8">
                <w:rPr>
                  <w:rStyle w:val="a3"/>
                  <w:rFonts w:ascii="Times New Roman" w:hAnsi="Times New Roman" w:cs="Times New Roman"/>
                  <w:sz w:val="24"/>
                  <w:szCs w:val="24"/>
                </w:rPr>
                <w:t>http://edu.garant.ru/omga/</w:t>
              </w:r>
            </w:hyperlink>
          </w:p>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D31E8">
                <w:rPr>
                  <w:rStyle w:val="a3"/>
                  <w:rFonts w:ascii="Times New Roman" w:hAnsi="Times New Roman" w:cs="Times New Roman"/>
                  <w:sz w:val="24"/>
                  <w:szCs w:val="24"/>
                </w:rPr>
                <w:t>http://pravo.gov.ru</w:t>
              </w:r>
            </w:hyperlink>
          </w:p>
        </w:tc>
      </w:tr>
      <w:tr w:rsidR="00E330FA">
        <w:trPr>
          <w:trHeight w:hRule="exact" w:val="304"/>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30FA">
        <w:trPr>
          <w:trHeight w:hRule="exact" w:val="314"/>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30FA">
        <w:trPr>
          <w:trHeight w:hRule="exact" w:val="3948"/>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30FA" w:rsidRDefault="001F6DF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30FA" w:rsidRDefault="001F6DF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30FA" w:rsidRDefault="001F6DF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30FA" w:rsidRDefault="001F6DF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30FA" w:rsidRDefault="001F6DF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0FA">
        <w:trPr>
          <w:trHeight w:hRule="exact" w:val="3801"/>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E330FA" w:rsidRDefault="001F6DF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30FA" w:rsidRDefault="001F6DF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30FA" w:rsidRDefault="001F6DF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30FA" w:rsidRDefault="001F6DF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30FA" w:rsidRDefault="001F6DF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30FA" w:rsidRDefault="001F6DF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30FA" w:rsidRDefault="001F6DF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30FA" w:rsidRDefault="001F6DF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30FA">
        <w:trPr>
          <w:trHeight w:hRule="exact" w:val="277"/>
        </w:trPr>
        <w:tc>
          <w:tcPr>
            <w:tcW w:w="9640" w:type="dxa"/>
          </w:tcPr>
          <w:p w:rsidR="00E330FA" w:rsidRDefault="00E330FA"/>
        </w:tc>
      </w:tr>
      <w:tr w:rsidR="00E330FA">
        <w:trPr>
          <w:trHeight w:hRule="exact" w:val="585"/>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30FA">
        <w:trPr>
          <w:trHeight w:hRule="exact" w:val="10727"/>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30FA" w:rsidRDefault="001F6DF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30FA" w:rsidRDefault="001F6DF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30FA" w:rsidRDefault="001F6DF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30FA" w:rsidRDefault="001F6DF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E330FA" w:rsidRDefault="001F6D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0FA">
        <w:trPr>
          <w:trHeight w:hRule="exact" w:val="3530"/>
        </w:trPr>
        <w:tc>
          <w:tcPr>
            <w:tcW w:w="9654" w:type="dxa"/>
            <w:shd w:val="clear" w:color="000000" w:fill="FFFFFF"/>
            <w:tcMar>
              <w:left w:w="34" w:type="dxa"/>
              <w:right w:w="34" w:type="dxa"/>
            </w:tcMar>
          </w:tcPr>
          <w:p w:rsidR="00E330FA" w:rsidRDefault="001F6DF1">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330FA" w:rsidRDefault="001F6DF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30FA">
        <w:trPr>
          <w:trHeight w:hRule="exact" w:val="2748"/>
        </w:trPr>
        <w:tc>
          <w:tcPr>
            <w:tcW w:w="9654" w:type="dxa"/>
            <w:shd w:val="clear" w:color="000000" w:fill="FFFFFF"/>
            <w:tcMar>
              <w:left w:w="34" w:type="dxa"/>
              <w:right w:w="34" w:type="dxa"/>
            </w:tcMar>
          </w:tcPr>
          <w:p w:rsidR="00E330FA" w:rsidRDefault="001F6DF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330FA" w:rsidRDefault="00E330FA"/>
    <w:sectPr w:rsidR="00E330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6DF1"/>
    <w:rsid w:val="002D31E8"/>
    <w:rsid w:val="00D31453"/>
    <w:rsid w:val="00E209E2"/>
    <w:rsid w:val="00E330FA"/>
    <w:rsid w:val="00F9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C6ADDD-2136-465C-97FE-40A3527C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DF1"/>
    <w:rPr>
      <w:color w:val="0563C1" w:themeColor="hyperlink"/>
      <w:u w:val="single"/>
    </w:rPr>
  </w:style>
  <w:style w:type="character" w:styleId="a4">
    <w:name w:val="Unresolved Mention"/>
    <w:basedOn w:val="a0"/>
    <w:uiPriority w:val="99"/>
    <w:semiHidden/>
    <w:unhideWhenUsed/>
    <w:rsid w:val="001F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60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511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606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108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725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6575</Words>
  <Characters>37479</Characters>
  <Application>Microsoft Office Word</Application>
  <DocSecurity>0</DocSecurity>
  <Lines>312</Lines>
  <Paragraphs>87</Paragraphs>
  <ScaleCrop>false</ScaleCrop>
  <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2021-2022_ФГОС3++2021_Бак-ОФО-ГМУ(ГМС)(21)_plx_Информационные технологии в профессиональной деятельности</dc:title>
  <dc:creator>FastReport.NET</dc:creator>
  <cp:lastModifiedBy>Mark Bernstorf</cp:lastModifiedBy>
  <cp:revision>4</cp:revision>
  <dcterms:created xsi:type="dcterms:W3CDTF">2022-04-22T03:07:00Z</dcterms:created>
  <dcterms:modified xsi:type="dcterms:W3CDTF">2022-11-12T14:42:00Z</dcterms:modified>
</cp:coreProperties>
</file>